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D7F" w14:textId="339084E7" w:rsidR="00247F81" w:rsidRDefault="00E12707" w:rsidP="0088517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bdr w:val="none" w:sz="0" w:space="0" w:color="auto" w:frame="1"/>
        </w:rPr>
      </w:pPr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62D0BC3" wp14:editId="1AB9E10D">
            <wp:simplePos x="0" y="0"/>
            <wp:positionH relativeFrom="margin">
              <wp:posOffset>2305050</wp:posOffset>
            </wp:positionH>
            <wp:positionV relativeFrom="margin">
              <wp:posOffset>-95250</wp:posOffset>
            </wp:positionV>
            <wp:extent cx="1888490" cy="331470"/>
            <wp:effectExtent l="0" t="0" r="0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33147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8161" w14:textId="5BD1B7A0" w:rsidR="00102E2E" w:rsidRPr="00203FE4" w:rsidRDefault="00247F81" w:rsidP="0088517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</w:pPr>
      <w:r w:rsidRPr="00203FE4"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  <w:t>T</w:t>
      </w:r>
      <w:r w:rsidR="00C41E91" w:rsidRPr="00203FE4"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  <w:t>ips and Tricks</w:t>
      </w:r>
      <w:r w:rsidR="00102E2E" w:rsidRPr="00203FE4"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  <w:t xml:space="preserve"> for </w:t>
      </w:r>
      <w:r w:rsidR="00C41E91" w:rsidRPr="00203FE4"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  <w:t>Enjoying</w:t>
      </w:r>
      <w:r w:rsidR="00102E2E" w:rsidRPr="00203FE4"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  <w:t xml:space="preserve"> the Holidays </w:t>
      </w:r>
      <w:r w:rsidR="00C41E91" w:rsidRPr="00203FE4">
        <w:rPr>
          <w:rFonts w:ascii="Arial" w:eastAsia="Times New Roman" w:hAnsi="Arial" w:cs="Arial"/>
          <w:color w:val="444444"/>
          <w:kern w:val="36"/>
          <w:sz w:val="28"/>
          <w:szCs w:val="28"/>
          <w:bdr w:val="none" w:sz="0" w:space="0" w:color="auto" w:frame="1"/>
        </w:rPr>
        <w:t>Following Brain Injury</w:t>
      </w:r>
    </w:p>
    <w:p w14:paraId="29EAF752" w14:textId="77777777" w:rsidR="00247F81" w:rsidRDefault="00247F81" w:rsidP="00102E2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bdr w:val="none" w:sz="0" w:space="0" w:color="auto" w:frame="1"/>
        </w:rPr>
      </w:pPr>
    </w:p>
    <w:p w14:paraId="20DC5582" w14:textId="5D6FED2E" w:rsidR="00C41E91" w:rsidRPr="00247F81" w:rsidRDefault="00C41E91" w:rsidP="00102E2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bdr w:val="none" w:sz="0" w:space="0" w:color="auto" w:frame="1"/>
        </w:rPr>
      </w:pPr>
      <w:r w:rsidRPr="00247F81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bdr w:val="none" w:sz="0" w:space="0" w:color="auto" w:frame="1"/>
        </w:rPr>
        <w:t xml:space="preserve">Holidays are a wonderful time to be with family and friends.  </w:t>
      </w:r>
    </w:p>
    <w:p w14:paraId="5E408EA9" w14:textId="1C9B3E2E" w:rsidR="00E9630C" w:rsidRPr="00247F81" w:rsidRDefault="00C41E91" w:rsidP="00102E2E">
      <w:pPr>
        <w:shd w:val="clear" w:color="auto" w:fill="FFFFFF"/>
        <w:spacing w:after="150" w:line="240" w:lineRule="auto"/>
        <w:outlineLvl w:val="0"/>
        <w:rPr>
          <w:color w:val="FF0000"/>
          <w:sz w:val="24"/>
          <w:szCs w:val="24"/>
        </w:rPr>
      </w:pPr>
      <w:r w:rsidRPr="00247F81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bdr w:val="none" w:sz="0" w:space="0" w:color="auto" w:frame="1"/>
        </w:rPr>
        <w:t xml:space="preserve">Brubaker Books wishes you happy and healthy holidays.  We know communication and cognitive challenges can get in the way of many holiday events.   </w:t>
      </w:r>
      <w:r w:rsidR="00E9630C" w:rsidRPr="00247F81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bdr w:val="none" w:sz="0" w:space="0" w:color="auto" w:frame="1"/>
        </w:rPr>
        <w:t xml:space="preserve">We want you to enjoy your time with family and friends. Be flexible and open to modifying old traditions and starting new ones.  </w:t>
      </w:r>
    </w:p>
    <w:p w14:paraId="007FF206" w14:textId="52F1E937" w:rsidR="00C41E91" w:rsidRPr="00247F81" w:rsidRDefault="00C41E91" w:rsidP="00102E2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FF0000"/>
          <w:kern w:val="36"/>
          <w:sz w:val="24"/>
          <w:szCs w:val="24"/>
        </w:rPr>
      </w:pPr>
      <w:r w:rsidRPr="00247F81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bdr w:val="none" w:sz="0" w:space="0" w:color="auto" w:frame="1"/>
        </w:rPr>
        <w:t>Please discuss the following Tips and Tricks with your Speech and Language Pathologist to optimize your experience.</w:t>
      </w:r>
    </w:p>
    <w:p w14:paraId="2DA2A57C" w14:textId="77777777" w:rsidR="00102E2E" w:rsidRDefault="00102E2E"/>
    <w:p w14:paraId="5617D320" w14:textId="191912B2" w:rsidR="00C41E91" w:rsidRPr="00247F81" w:rsidRDefault="00C41E91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 xml:space="preserve">Plan or attend smaller gatherings rather than a larger </w:t>
      </w:r>
      <w:r w:rsidR="0088517C" w:rsidRPr="00247F81">
        <w:rPr>
          <w:rFonts w:ascii="Arial" w:hAnsi="Arial" w:cs="Arial"/>
          <w:b/>
          <w:bCs/>
          <w:sz w:val="24"/>
          <w:szCs w:val="24"/>
        </w:rPr>
        <w:t>one</w:t>
      </w:r>
    </w:p>
    <w:p w14:paraId="213EF27D" w14:textId="6F10C453" w:rsidR="00102E2E" w:rsidRPr="00247F81" w:rsidRDefault="00C41E91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Plan or attend events when you have the most energy</w:t>
      </w:r>
    </w:p>
    <w:p w14:paraId="643578FC" w14:textId="6F997BE0" w:rsidR="0088517C" w:rsidRPr="00247F81" w:rsidRDefault="0088517C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Prepare a script with questions to initiate conversation</w:t>
      </w:r>
    </w:p>
    <w:p w14:paraId="726F426C" w14:textId="22BBE862" w:rsidR="0088517C" w:rsidRPr="00247F81" w:rsidRDefault="0088517C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If a communication board is needed create a new one for the event</w:t>
      </w:r>
    </w:p>
    <w:p w14:paraId="31541223" w14:textId="078215F4" w:rsidR="0088517C" w:rsidRPr="00247F81" w:rsidRDefault="0088517C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Plan nonverbal activities for engagement such as cookie decorat</w:t>
      </w:r>
      <w:r w:rsidR="00CF2944" w:rsidRPr="00247F81">
        <w:rPr>
          <w:rFonts w:ascii="Arial" w:hAnsi="Arial" w:cs="Arial"/>
          <w:b/>
          <w:bCs/>
          <w:sz w:val="24"/>
          <w:szCs w:val="24"/>
        </w:rPr>
        <w:t>ing, puzzles or games such as dominoes</w:t>
      </w:r>
    </w:p>
    <w:p w14:paraId="01488795" w14:textId="29B70337" w:rsidR="0088517C" w:rsidRPr="00247F81" w:rsidRDefault="0088517C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Have notes of current happenings with family and friends in attendance</w:t>
      </w:r>
    </w:p>
    <w:p w14:paraId="568621D0" w14:textId="44F971DA" w:rsidR="0088517C" w:rsidRPr="00247F81" w:rsidRDefault="0088517C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 xml:space="preserve">Prepare a </w:t>
      </w:r>
      <w:r w:rsidR="00CF2944" w:rsidRPr="00247F81">
        <w:rPr>
          <w:rFonts w:ascii="Arial" w:hAnsi="Arial" w:cs="Arial"/>
          <w:b/>
          <w:bCs/>
          <w:sz w:val="24"/>
          <w:szCs w:val="24"/>
        </w:rPr>
        <w:t>notecard</w:t>
      </w:r>
      <w:r w:rsidRPr="00247F81">
        <w:rPr>
          <w:rFonts w:ascii="Arial" w:hAnsi="Arial" w:cs="Arial"/>
          <w:b/>
          <w:bCs/>
          <w:sz w:val="24"/>
          <w:szCs w:val="24"/>
        </w:rPr>
        <w:t xml:space="preserve"> with the names of people at the event</w:t>
      </w:r>
    </w:p>
    <w:p w14:paraId="3D78696C" w14:textId="1D106465" w:rsidR="0088517C" w:rsidRPr="00247F81" w:rsidRDefault="00CF2944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F</w:t>
      </w:r>
      <w:r w:rsidR="0088517C" w:rsidRPr="00247F81">
        <w:rPr>
          <w:rFonts w:ascii="Arial" w:hAnsi="Arial" w:cs="Arial"/>
          <w:b/>
          <w:bCs/>
          <w:sz w:val="24"/>
          <w:szCs w:val="24"/>
        </w:rPr>
        <w:t>ind a quiet room to decrease overload</w:t>
      </w:r>
      <w:r w:rsidRPr="00247F81">
        <w:rPr>
          <w:rFonts w:ascii="Arial" w:hAnsi="Arial" w:cs="Arial"/>
          <w:b/>
          <w:bCs/>
          <w:sz w:val="24"/>
          <w:szCs w:val="24"/>
        </w:rPr>
        <w:t xml:space="preserve"> or take a break from the excitement</w:t>
      </w:r>
    </w:p>
    <w:p w14:paraId="5C41DB49" w14:textId="7DAB3584" w:rsidR="00AC1F5A" w:rsidRPr="00247F81" w:rsidRDefault="00E533AF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 xml:space="preserve">Find a quiet room for </w:t>
      </w:r>
      <w:r w:rsidR="0088517C" w:rsidRPr="00247F81">
        <w:rPr>
          <w:rFonts w:ascii="Arial" w:hAnsi="Arial" w:cs="Arial"/>
          <w:b/>
          <w:bCs/>
          <w:sz w:val="24"/>
          <w:szCs w:val="24"/>
        </w:rPr>
        <w:t>one-on-one</w:t>
      </w:r>
      <w:r w:rsidRPr="00247F81">
        <w:rPr>
          <w:rFonts w:ascii="Arial" w:hAnsi="Arial" w:cs="Arial"/>
          <w:b/>
          <w:bCs/>
          <w:sz w:val="24"/>
          <w:szCs w:val="24"/>
        </w:rPr>
        <w:t xml:space="preserve"> conversations</w:t>
      </w:r>
    </w:p>
    <w:p w14:paraId="10809F0E" w14:textId="6BF9CAF7" w:rsidR="00102E2E" w:rsidRPr="00247F81" w:rsidRDefault="00102E2E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Have a snack available to keep your energy up</w:t>
      </w:r>
    </w:p>
    <w:p w14:paraId="0104F275" w14:textId="43BC2D43" w:rsidR="00102E2E" w:rsidRPr="00247F81" w:rsidRDefault="00102E2E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Attend for short periods of time for example attend just for dessert</w:t>
      </w:r>
    </w:p>
    <w:p w14:paraId="4EF50BA7" w14:textId="11096EF0" w:rsidR="00E533AF" w:rsidRPr="00247F81" w:rsidRDefault="00CF2944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A</w:t>
      </w:r>
      <w:r w:rsidR="00102E2E" w:rsidRPr="00247F81">
        <w:rPr>
          <w:rFonts w:ascii="Arial" w:hAnsi="Arial" w:cs="Arial"/>
          <w:b/>
          <w:bCs/>
          <w:sz w:val="24"/>
          <w:szCs w:val="24"/>
        </w:rPr>
        <w:t xml:space="preserve">void </w:t>
      </w:r>
      <w:r w:rsidR="0088517C" w:rsidRPr="00247F81">
        <w:rPr>
          <w:rFonts w:ascii="Arial" w:hAnsi="Arial" w:cs="Arial"/>
          <w:b/>
          <w:bCs/>
          <w:sz w:val="24"/>
          <w:szCs w:val="24"/>
        </w:rPr>
        <w:t>back-to-back</w:t>
      </w:r>
      <w:r w:rsidR="00102E2E" w:rsidRPr="00247F81">
        <w:rPr>
          <w:rFonts w:ascii="Arial" w:hAnsi="Arial" w:cs="Arial"/>
          <w:b/>
          <w:bCs/>
          <w:sz w:val="24"/>
          <w:szCs w:val="24"/>
        </w:rPr>
        <w:t xml:space="preserve"> events</w:t>
      </w:r>
    </w:p>
    <w:p w14:paraId="5CD0B85A" w14:textId="66F8EC44" w:rsidR="00102E2E" w:rsidRPr="00247F81" w:rsidRDefault="00102E2E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 xml:space="preserve">Bring a game or puzzle </w:t>
      </w:r>
      <w:r w:rsidR="00CF2944" w:rsidRPr="00247F81">
        <w:rPr>
          <w:rFonts w:ascii="Arial" w:hAnsi="Arial" w:cs="Arial"/>
          <w:b/>
          <w:bCs/>
          <w:sz w:val="24"/>
          <w:szCs w:val="24"/>
        </w:rPr>
        <w:t>to share</w:t>
      </w:r>
    </w:p>
    <w:p w14:paraId="69B1A165" w14:textId="0A645268" w:rsidR="00102E2E" w:rsidRPr="00247F81" w:rsidRDefault="00102E2E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Get together before</w:t>
      </w:r>
      <w:r w:rsidR="00E9630C" w:rsidRPr="00247F81">
        <w:rPr>
          <w:rFonts w:ascii="Arial" w:hAnsi="Arial" w:cs="Arial"/>
          <w:b/>
          <w:bCs/>
          <w:sz w:val="24"/>
          <w:szCs w:val="24"/>
        </w:rPr>
        <w:t xml:space="preserve"> or in place of</w:t>
      </w:r>
      <w:r w:rsidRPr="00247F81">
        <w:rPr>
          <w:rFonts w:ascii="Arial" w:hAnsi="Arial" w:cs="Arial"/>
          <w:b/>
          <w:bCs/>
          <w:sz w:val="24"/>
          <w:szCs w:val="24"/>
        </w:rPr>
        <w:t xml:space="preserve"> the event to cook or decorate with family and friends</w:t>
      </w:r>
    </w:p>
    <w:p w14:paraId="6EFF00CF" w14:textId="13E966E5" w:rsidR="00102E2E" w:rsidRPr="00247F81" w:rsidRDefault="00102E2E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Start your holiday shopping and cards early</w:t>
      </w:r>
    </w:p>
    <w:p w14:paraId="5A2DFD2A" w14:textId="76338B1D" w:rsidR="00102E2E" w:rsidRPr="00247F81" w:rsidRDefault="00102E2E" w:rsidP="00247F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7F81">
        <w:rPr>
          <w:rFonts w:ascii="Arial" w:hAnsi="Arial" w:cs="Arial"/>
          <w:b/>
          <w:bCs/>
          <w:sz w:val="24"/>
          <w:szCs w:val="24"/>
        </w:rPr>
        <w:t>Know your strengths and weaknesses</w:t>
      </w:r>
      <w:r w:rsidR="00CF2944" w:rsidRPr="00247F81">
        <w:rPr>
          <w:rFonts w:ascii="Arial" w:hAnsi="Arial" w:cs="Arial"/>
          <w:b/>
          <w:bCs/>
          <w:sz w:val="24"/>
          <w:szCs w:val="24"/>
        </w:rPr>
        <w:t xml:space="preserve"> – pay attention to your brain</w:t>
      </w:r>
    </w:p>
    <w:p w14:paraId="5246622A" w14:textId="69AC958E" w:rsidR="00E12707" w:rsidRPr="00E12707" w:rsidRDefault="00E12707" w:rsidP="00E12707">
      <w:pPr>
        <w:pStyle w:val="ListParagraph"/>
        <w:numPr>
          <w:ilvl w:val="0"/>
          <w:numId w:val="2"/>
        </w:numPr>
        <w:spacing w:after="0" w:line="240" w:lineRule="auto"/>
      </w:pPr>
      <w:r w:rsidRPr="003A6114">
        <w:rPr>
          <w:b/>
          <w:bCs/>
          <w:noProof/>
          <w:color w:val="173F88"/>
        </w:rPr>
        <w:drawing>
          <wp:anchor distT="0" distB="0" distL="114300" distR="114300" simplePos="0" relativeHeight="251663360" behindDoc="1" locked="0" layoutInCell="1" allowOverlap="1" wp14:anchorId="752A8604" wp14:editId="3B560C47">
            <wp:simplePos x="0" y="0"/>
            <wp:positionH relativeFrom="margin">
              <wp:posOffset>-219075</wp:posOffset>
            </wp:positionH>
            <wp:positionV relativeFrom="paragraph">
              <wp:posOffset>183515</wp:posOffset>
            </wp:positionV>
            <wp:extent cx="1569720" cy="156972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2E" w:rsidRPr="00E12707">
        <w:rPr>
          <w:rFonts w:ascii="Arial" w:hAnsi="Arial" w:cs="Arial"/>
          <w:b/>
          <w:bCs/>
          <w:sz w:val="24"/>
          <w:szCs w:val="24"/>
        </w:rPr>
        <w:t>Have a plan and stick to your pl</w:t>
      </w:r>
      <w:r w:rsidR="00247F81" w:rsidRPr="00E12707">
        <w:rPr>
          <w:rFonts w:ascii="Arial" w:hAnsi="Arial" w:cs="Arial"/>
          <w:b/>
          <w:bCs/>
          <w:sz w:val="24"/>
          <w:szCs w:val="24"/>
        </w:rPr>
        <w:t>an!</w:t>
      </w:r>
    </w:p>
    <w:p w14:paraId="1A6CDEEF" w14:textId="29D19E24" w:rsidR="002A7238" w:rsidRDefault="002A7238" w:rsidP="00E12707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ADDF7" wp14:editId="6E4A4C19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982980" cy="982980"/>
            <wp:effectExtent l="0" t="0" r="0" b="762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72F0" w14:textId="12036133" w:rsidR="002A7238" w:rsidRDefault="002A7238" w:rsidP="00E12707">
      <w:pPr>
        <w:spacing w:after="0" w:line="240" w:lineRule="auto"/>
        <w:jc w:val="center"/>
        <w:rPr>
          <w:rFonts w:ascii="Verdana" w:hAnsi="Verdana" w:cs="Arial"/>
          <w:b/>
          <w:bCs/>
          <w:color w:val="173F88"/>
          <w:sz w:val="24"/>
          <w:szCs w:val="24"/>
        </w:rPr>
      </w:pPr>
      <w:r>
        <w:rPr>
          <w:rFonts w:ascii="Verdana" w:hAnsi="Verdana" w:cs="Arial"/>
          <w:b/>
          <w:bCs/>
          <w:color w:val="173F88"/>
          <w:sz w:val="24"/>
          <w:szCs w:val="24"/>
        </w:rPr>
        <w:t>BRUBAKER BOOKS.COM</w:t>
      </w:r>
    </w:p>
    <w:p w14:paraId="79BC7386" w14:textId="453F9636" w:rsidR="002A7238" w:rsidRDefault="002A7238" w:rsidP="002A7238">
      <w:pPr>
        <w:spacing w:after="0" w:line="240" w:lineRule="auto"/>
        <w:jc w:val="center"/>
        <w:rPr>
          <w:rFonts w:ascii="Verdana" w:hAnsi="Verdana" w:cs="Arial"/>
          <w:b/>
          <w:bCs/>
          <w:i/>
          <w:color w:val="173F88"/>
          <w:sz w:val="24"/>
          <w:szCs w:val="24"/>
        </w:rPr>
      </w:pPr>
      <w:r w:rsidRPr="003A6114">
        <w:rPr>
          <w:rFonts w:ascii="Verdana" w:hAnsi="Verdana" w:cs="Arial"/>
          <w:b/>
          <w:bCs/>
          <w:color w:val="173F88"/>
          <w:sz w:val="24"/>
          <w:szCs w:val="24"/>
        </w:rPr>
        <w:t>…</w:t>
      </w: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>Your trusted source for aphasia and cognitive</w:t>
      </w:r>
    </w:p>
    <w:p w14:paraId="030E82E9" w14:textId="759AB2E9" w:rsidR="002A7238" w:rsidRPr="003A6114" w:rsidRDefault="002A7238" w:rsidP="002A7238">
      <w:pPr>
        <w:spacing w:after="0" w:line="240" w:lineRule="auto"/>
        <w:jc w:val="center"/>
        <w:rPr>
          <w:color w:val="173F88"/>
        </w:rPr>
      </w:pP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 xml:space="preserve"> treatment materials for adults and adolescent</w:t>
      </w:r>
      <w:r w:rsidR="00867CD2">
        <w:rPr>
          <w:rFonts w:ascii="Verdana" w:hAnsi="Verdana" w:cs="Arial"/>
          <w:b/>
          <w:bCs/>
          <w:i/>
          <w:color w:val="173F88"/>
          <w:sz w:val="24"/>
          <w:szCs w:val="24"/>
        </w:rPr>
        <w:t>s</w:t>
      </w:r>
    </w:p>
    <w:p w14:paraId="3165B06A" w14:textId="1BC93B01" w:rsidR="00E533AF" w:rsidRDefault="002A7238">
      <w:r w:rsidRPr="00161F71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5E9145" wp14:editId="32CB2B34">
                <wp:simplePos x="0" y="0"/>
                <wp:positionH relativeFrom="column">
                  <wp:posOffset>1323975</wp:posOffset>
                </wp:positionH>
                <wp:positionV relativeFrom="paragraph">
                  <wp:posOffset>504190</wp:posOffset>
                </wp:positionV>
                <wp:extent cx="4176395" cy="304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AE57" w14:textId="77777777" w:rsidR="00247F81" w:rsidRPr="00C4715B" w:rsidRDefault="00247F81" w:rsidP="00247F8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715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Follow us on Facebook and Instagram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@ BRUBAKERSLPTOOLS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9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39.7pt;width:328.8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FSEgIAAB8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">
                <v:textbox>
                  <w:txbxContent>
                    <w:p w14:paraId="7BF4AE57" w14:textId="77777777" w:rsidR="00247F81" w:rsidRPr="00C4715B" w:rsidRDefault="00247F81" w:rsidP="00247F8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4715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Follow us on Facebook and Instagram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@ BRUBAKERSLPTOOLS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33AF" w:rsidSect="00247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E24"/>
    <w:multiLevelType w:val="hybridMultilevel"/>
    <w:tmpl w:val="DB9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2FED"/>
    <w:multiLevelType w:val="hybridMultilevel"/>
    <w:tmpl w:val="77D6E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0945">
    <w:abstractNumId w:val="0"/>
  </w:num>
  <w:num w:numId="2" w16cid:durableId="114578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F"/>
    <w:rsid w:val="00102E2E"/>
    <w:rsid w:val="00203FE4"/>
    <w:rsid w:val="00247F81"/>
    <w:rsid w:val="002A7238"/>
    <w:rsid w:val="00867CD2"/>
    <w:rsid w:val="0088517C"/>
    <w:rsid w:val="00AC1F5A"/>
    <w:rsid w:val="00B436D6"/>
    <w:rsid w:val="00C41E91"/>
    <w:rsid w:val="00CF2944"/>
    <w:rsid w:val="00E12707"/>
    <w:rsid w:val="00E533AF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E2A4"/>
  <w15:chartTrackingRefBased/>
  <w15:docId w15:val="{258E06BB-328B-4C56-B355-4D23CC6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Lumsden</dc:creator>
  <cp:keywords/>
  <dc:description/>
  <cp:lastModifiedBy>Lisa Mammoser</cp:lastModifiedBy>
  <cp:revision>5</cp:revision>
  <dcterms:created xsi:type="dcterms:W3CDTF">2022-11-26T21:08:00Z</dcterms:created>
  <dcterms:modified xsi:type="dcterms:W3CDTF">2022-11-26T22:01:00Z</dcterms:modified>
</cp:coreProperties>
</file>